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C49" w:rsidRPr="00064C49" w:rsidRDefault="00064C49" w:rsidP="00064C49">
      <w:pPr>
        <w:shd w:val="clear" w:color="auto" w:fill="FFFFFF"/>
        <w:spacing w:after="0" w:line="360" w:lineRule="atLeast"/>
        <w:jc w:val="center"/>
        <w:rPr>
          <w:rFonts w:ascii="Arial" w:eastAsia="Times New Roman" w:hAnsi="Arial" w:cs="Arial"/>
          <w:color w:val="2A2928"/>
          <w:sz w:val="24"/>
          <w:szCs w:val="24"/>
          <w:lang w:eastAsia="ru-RU"/>
        </w:rPr>
      </w:pPr>
      <w:r>
        <w:rPr>
          <w:rFonts w:ascii="Arial" w:eastAsia="Times New Roman" w:hAnsi="Arial" w:cs="Arial"/>
          <w:noProof/>
          <w:color w:val="2A2928"/>
          <w:sz w:val="24"/>
          <w:szCs w:val="24"/>
          <w:lang w:eastAsia="ru-RU"/>
        </w:rPr>
        <w:drawing>
          <wp:inline distT="0" distB="0" distL="0" distR="0">
            <wp:extent cx="628650" cy="838200"/>
            <wp:effectExtent l="19050" t="0" r="0" b="0"/>
            <wp:docPr id="1" name="Рисунок 1" descr="http://search.ligazakon.ua/l_flib1.nsf/LookupFiles/TSIGN.GIF/$file/TSIG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TSIGN.GIF/$file/TSIGN.GIF"/>
                    <pic:cNvPicPr>
                      <a:picLocks noChangeAspect="1" noChangeArrowheads="1"/>
                    </pic:cNvPicPr>
                  </pic:nvPicPr>
                  <pic:blipFill>
                    <a:blip r:embed="rId4" cstate="print"/>
                    <a:srcRect/>
                    <a:stretch>
                      <a:fillRect/>
                    </a:stretch>
                  </pic:blipFill>
                  <pic:spPr bwMode="auto">
                    <a:xfrm>
                      <a:off x="0" y="0"/>
                      <a:ext cx="628650" cy="838200"/>
                    </a:xfrm>
                    <a:prstGeom prst="rect">
                      <a:avLst/>
                    </a:prstGeom>
                    <a:noFill/>
                    <a:ln w="9525">
                      <a:noFill/>
                      <a:miter lim="800000"/>
                      <a:headEnd/>
                      <a:tailEnd/>
                    </a:ln>
                  </pic:spPr>
                </pic:pic>
              </a:graphicData>
            </a:graphic>
          </wp:inline>
        </w:drawing>
      </w:r>
    </w:p>
    <w:p w:rsidR="00064C49" w:rsidRPr="00064C49" w:rsidRDefault="00064C49" w:rsidP="00064C49">
      <w:pPr>
        <w:shd w:val="clear" w:color="auto" w:fill="FFFFFF"/>
        <w:spacing w:after="0" w:line="510" w:lineRule="atLeast"/>
        <w:jc w:val="center"/>
        <w:outlineLvl w:val="1"/>
        <w:rPr>
          <w:rFonts w:ascii="Arial" w:eastAsia="Times New Roman" w:hAnsi="Arial" w:cs="Arial"/>
          <w:color w:val="2A2928"/>
          <w:sz w:val="39"/>
          <w:szCs w:val="39"/>
          <w:lang w:eastAsia="ru-RU"/>
        </w:rPr>
      </w:pPr>
      <w:r w:rsidRPr="00064C49">
        <w:rPr>
          <w:rFonts w:ascii="Arial" w:eastAsia="Times New Roman" w:hAnsi="Arial" w:cs="Arial"/>
          <w:color w:val="384274"/>
          <w:sz w:val="39"/>
          <w:szCs w:val="39"/>
          <w:lang w:eastAsia="ru-RU"/>
        </w:rPr>
        <w:t>УКАЗ</w:t>
      </w:r>
      <w:r w:rsidRPr="00064C49">
        <w:rPr>
          <w:rFonts w:ascii="Arial" w:eastAsia="Times New Roman" w:hAnsi="Arial" w:cs="Arial"/>
          <w:color w:val="384274"/>
          <w:sz w:val="39"/>
          <w:szCs w:val="39"/>
          <w:lang w:eastAsia="ru-RU"/>
        </w:rPr>
        <w:br/>
        <w:t>Президента України</w:t>
      </w:r>
    </w:p>
    <w:p w:rsidR="00064C49" w:rsidRPr="00064C49" w:rsidRDefault="00064C49" w:rsidP="00064C49">
      <w:pPr>
        <w:rPr>
          <w:rFonts w:ascii="Times New Roman" w:hAnsi="Times New Roman" w:cs="Times New Roman"/>
          <w:sz w:val="28"/>
          <w:szCs w:val="28"/>
        </w:rPr>
      </w:pPr>
      <w:r w:rsidRPr="00064C49">
        <w:rPr>
          <w:rFonts w:ascii="Times New Roman" w:hAnsi="Times New Roman" w:cs="Times New Roman"/>
          <w:sz w:val="28"/>
          <w:szCs w:val="28"/>
        </w:rPr>
        <w:t>№ 744/2014</w:t>
      </w:r>
    </w:p>
    <w:p w:rsidR="00064C49" w:rsidRPr="00064C49" w:rsidRDefault="00064C49" w:rsidP="00064C49">
      <w:pPr>
        <w:jc w:val="center"/>
        <w:rPr>
          <w:rFonts w:ascii="Times New Roman" w:hAnsi="Times New Roman" w:cs="Times New Roman"/>
          <w:b/>
          <w:sz w:val="32"/>
          <w:szCs w:val="28"/>
        </w:rPr>
      </w:pPr>
      <w:r w:rsidRPr="00064C49">
        <w:rPr>
          <w:rFonts w:ascii="Times New Roman" w:hAnsi="Times New Roman" w:cs="Times New Roman"/>
          <w:b/>
          <w:sz w:val="32"/>
          <w:szCs w:val="28"/>
        </w:rPr>
        <w:t>Про рішення</w:t>
      </w:r>
      <w:proofErr w:type="gramStart"/>
      <w:r w:rsidRPr="00064C49">
        <w:rPr>
          <w:rFonts w:ascii="Times New Roman" w:hAnsi="Times New Roman" w:cs="Times New Roman"/>
          <w:b/>
          <w:sz w:val="32"/>
          <w:szCs w:val="28"/>
        </w:rPr>
        <w:t xml:space="preserve"> Р</w:t>
      </w:r>
      <w:proofErr w:type="gramEnd"/>
      <w:r w:rsidRPr="00064C49">
        <w:rPr>
          <w:rFonts w:ascii="Times New Roman" w:hAnsi="Times New Roman" w:cs="Times New Roman"/>
          <w:b/>
          <w:sz w:val="32"/>
          <w:szCs w:val="28"/>
        </w:rPr>
        <w:t>ади національної безпеки і оборони України від 28 серпня 2014 року “Про невідкладні заходи щодо захисту України та зміцнення її обороноздатності”</w:t>
      </w:r>
    </w:p>
    <w:p w:rsidR="00064C49" w:rsidRPr="00064C49" w:rsidRDefault="00064C49" w:rsidP="00064C49">
      <w:pPr>
        <w:rPr>
          <w:rFonts w:ascii="Times New Roman" w:hAnsi="Times New Roman" w:cs="Times New Roman"/>
          <w:sz w:val="28"/>
          <w:szCs w:val="28"/>
        </w:rPr>
      </w:pPr>
      <w:r w:rsidRPr="00064C49">
        <w:rPr>
          <w:rFonts w:ascii="Times New Roman" w:hAnsi="Times New Roman" w:cs="Times New Roman"/>
          <w:sz w:val="28"/>
          <w:szCs w:val="28"/>
        </w:rPr>
        <w:t xml:space="preserve">Відповідно до статті 107 Конституції України постановляю: </w:t>
      </w:r>
    </w:p>
    <w:p w:rsidR="00064C49" w:rsidRDefault="00064C49" w:rsidP="00064C49">
      <w:pPr>
        <w:rPr>
          <w:rFonts w:ascii="Times New Roman" w:hAnsi="Times New Roman" w:cs="Times New Roman"/>
          <w:sz w:val="28"/>
          <w:szCs w:val="28"/>
        </w:rPr>
      </w:pPr>
      <w:r w:rsidRPr="00064C49">
        <w:rPr>
          <w:rFonts w:ascii="Times New Roman" w:hAnsi="Times New Roman" w:cs="Times New Roman"/>
          <w:sz w:val="28"/>
          <w:szCs w:val="28"/>
        </w:rPr>
        <w:t xml:space="preserve">1. Увести в дію </w:t>
      </w:r>
      <w:proofErr w:type="gramStart"/>
      <w:r w:rsidRPr="00064C49">
        <w:rPr>
          <w:rFonts w:ascii="Times New Roman" w:hAnsi="Times New Roman" w:cs="Times New Roman"/>
          <w:sz w:val="28"/>
          <w:szCs w:val="28"/>
        </w:rPr>
        <w:t>р</w:t>
      </w:r>
      <w:proofErr w:type="gramEnd"/>
      <w:r w:rsidRPr="00064C49">
        <w:rPr>
          <w:rFonts w:ascii="Times New Roman" w:hAnsi="Times New Roman" w:cs="Times New Roman"/>
          <w:sz w:val="28"/>
          <w:szCs w:val="28"/>
        </w:rPr>
        <w:t xml:space="preserve">ішення Ради національної безпеки і оборони України від 28 серпня 2014 року “Про невідкладні заходи щодо захисту України та зміцнення її обороноздатності” (додається, таємно, без пункту 3, підпунктів “е”, “ж”, “з”, “ї”, “й”, “к” підпункту 1, підпунктів “б”, “д” підпункту 3 пункту 5, підпунктів 1, 5, 7, 8 пункту 6, </w:t>
      </w:r>
      <w:proofErr w:type="gramStart"/>
      <w:r w:rsidRPr="00064C49">
        <w:rPr>
          <w:rFonts w:ascii="Times New Roman" w:hAnsi="Times New Roman" w:cs="Times New Roman"/>
          <w:sz w:val="28"/>
          <w:szCs w:val="28"/>
        </w:rPr>
        <w:t>п</w:t>
      </w:r>
      <w:proofErr w:type="gramEnd"/>
      <w:r w:rsidRPr="00064C49">
        <w:rPr>
          <w:rFonts w:ascii="Times New Roman" w:hAnsi="Times New Roman" w:cs="Times New Roman"/>
          <w:sz w:val="28"/>
          <w:szCs w:val="28"/>
        </w:rPr>
        <w:t>ідпунктів 1, 2 пункту 7, пунктів 8, 9, підпунктів 2 пункту 10, підпунктів 5, 6 пункту 11, пункту 12 — нетаємно).</w:t>
      </w:r>
    </w:p>
    <w:p w:rsidR="00064C49" w:rsidRPr="00064C49" w:rsidRDefault="00064C49" w:rsidP="00064C49">
      <w:pPr>
        <w:rPr>
          <w:rFonts w:ascii="Times New Roman" w:hAnsi="Times New Roman" w:cs="Times New Roman"/>
          <w:sz w:val="28"/>
          <w:szCs w:val="28"/>
        </w:rPr>
      </w:pPr>
      <w:r>
        <w:rPr>
          <w:rFonts w:ascii="Times New Roman" w:hAnsi="Times New Roman" w:cs="Times New Roman"/>
          <w:sz w:val="28"/>
          <w:szCs w:val="28"/>
        </w:rPr>
        <w:t xml:space="preserve"> </w:t>
      </w:r>
      <w:r w:rsidRPr="00064C49">
        <w:rPr>
          <w:rFonts w:ascii="Times New Roman" w:hAnsi="Times New Roman" w:cs="Times New Roman"/>
          <w:sz w:val="28"/>
          <w:szCs w:val="28"/>
        </w:rPr>
        <w:t>2. Таємно.</w:t>
      </w:r>
      <w:r>
        <w:rPr>
          <w:rFonts w:ascii="Times New Roman" w:hAnsi="Times New Roman" w:cs="Times New Roman"/>
          <w:sz w:val="28"/>
          <w:szCs w:val="28"/>
        </w:rPr>
        <w:t xml:space="preserve"> </w:t>
      </w:r>
      <w:r w:rsidRPr="00064C49">
        <w:rPr>
          <w:rFonts w:ascii="Times New Roman" w:hAnsi="Times New Roman" w:cs="Times New Roman"/>
          <w:sz w:val="28"/>
          <w:szCs w:val="28"/>
        </w:rPr>
        <w:t>3. Контроль за виконанням рішення</w:t>
      </w:r>
      <w:proofErr w:type="gramStart"/>
      <w:r w:rsidRPr="00064C49">
        <w:rPr>
          <w:rFonts w:ascii="Times New Roman" w:hAnsi="Times New Roman" w:cs="Times New Roman"/>
          <w:sz w:val="28"/>
          <w:szCs w:val="28"/>
        </w:rPr>
        <w:t xml:space="preserve"> Р</w:t>
      </w:r>
      <w:proofErr w:type="gramEnd"/>
      <w:r w:rsidRPr="00064C49">
        <w:rPr>
          <w:rFonts w:ascii="Times New Roman" w:hAnsi="Times New Roman" w:cs="Times New Roman"/>
          <w:sz w:val="28"/>
          <w:szCs w:val="28"/>
        </w:rPr>
        <w:t xml:space="preserve">ади національної безпеки і оборони України, введеного в дію цим Указом, покласти на Секретаря Ради національної безпеки і оборони України. </w:t>
      </w:r>
    </w:p>
    <w:p w:rsidR="00064C49" w:rsidRPr="00064C49" w:rsidRDefault="00064C49" w:rsidP="00064C49">
      <w:pPr>
        <w:rPr>
          <w:rFonts w:ascii="Times New Roman" w:hAnsi="Times New Roman" w:cs="Times New Roman"/>
          <w:sz w:val="28"/>
          <w:szCs w:val="28"/>
        </w:rPr>
      </w:pPr>
      <w:r w:rsidRPr="00064C49">
        <w:rPr>
          <w:rFonts w:ascii="Times New Roman" w:hAnsi="Times New Roman" w:cs="Times New Roman"/>
          <w:sz w:val="28"/>
          <w:szCs w:val="28"/>
        </w:rPr>
        <w:t>4. Цей Указ набирає чин</w:t>
      </w:r>
      <w:r>
        <w:rPr>
          <w:rFonts w:ascii="Times New Roman" w:hAnsi="Times New Roman" w:cs="Times New Roman"/>
          <w:sz w:val="28"/>
          <w:szCs w:val="28"/>
        </w:rPr>
        <w:t>ності з дня його опублікування.</w:t>
      </w:r>
      <w:r w:rsidRPr="00064C49">
        <w:rPr>
          <w:rFonts w:ascii="Times New Roman" w:hAnsi="Times New Roman" w:cs="Times New Roman"/>
          <w:sz w:val="28"/>
          <w:szCs w:val="28"/>
        </w:rPr>
        <w:t xml:space="preserve"> </w:t>
      </w:r>
    </w:p>
    <w:p w:rsidR="00064C49" w:rsidRPr="00064C49" w:rsidRDefault="00064C49" w:rsidP="00064C49">
      <w:pPr>
        <w:rPr>
          <w:rFonts w:ascii="Times New Roman" w:hAnsi="Times New Roman" w:cs="Times New Roman"/>
          <w:sz w:val="28"/>
          <w:szCs w:val="28"/>
        </w:rPr>
      </w:pPr>
      <w:r w:rsidRPr="00064C49">
        <w:rPr>
          <w:rFonts w:ascii="Times New Roman" w:hAnsi="Times New Roman" w:cs="Times New Roman"/>
          <w:sz w:val="28"/>
          <w:szCs w:val="28"/>
        </w:rPr>
        <w:t>Президент Ук</w:t>
      </w:r>
      <w:r>
        <w:rPr>
          <w:rFonts w:ascii="Times New Roman" w:hAnsi="Times New Roman" w:cs="Times New Roman"/>
          <w:sz w:val="28"/>
          <w:szCs w:val="28"/>
        </w:rPr>
        <w:t>раїни Петро ПОРОШЕНКО</w:t>
      </w:r>
      <w:r w:rsidRPr="00064C49">
        <w:rPr>
          <w:rFonts w:ascii="Times New Roman" w:hAnsi="Times New Roman" w:cs="Times New Roman"/>
          <w:sz w:val="28"/>
          <w:szCs w:val="28"/>
        </w:rPr>
        <w:t xml:space="preserve"> </w:t>
      </w:r>
    </w:p>
    <w:p w:rsidR="00064C49" w:rsidRPr="00064C49" w:rsidRDefault="00064C49" w:rsidP="00064C49">
      <w:pPr>
        <w:rPr>
          <w:rFonts w:ascii="Times New Roman" w:hAnsi="Times New Roman" w:cs="Times New Roman"/>
          <w:sz w:val="28"/>
          <w:szCs w:val="28"/>
        </w:rPr>
      </w:pPr>
      <w:r w:rsidRPr="00064C49">
        <w:rPr>
          <w:rFonts w:ascii="Times New Roman" w:hAnsi="Times New Roman" w:cs="Times New Roman"/>
          <w:sz w:val="28"/>
          <w:szCs w:val="28"/>
        </w:rPr>
        <w:t>24 вересня 2014 року</w:t>
      </w:r>
    </w:p>
    <w:p w:rsidR="00064C49" w:rsidRPr="00022E85" w:rsidRDefault="00064C49" w:rsidP="00022E85">
      <w:pPr>
        <w:spacing w:after="0" w:line="240" w:lineRule="auto"/>
        <w:jc w:val="center"/>
        <w:rPr>
          <w:rFonts w:ascii="Times New Roman" w:hAnsi="Times New Roman" w:cs="Times New Roman"/>
          <w:b/>
          <w:sz w:val="28"/>
          <w:szCs w:val="28"/>
        </w:rPr>
      </w:pPr>
      <w:r w:rsidRPr="00022E85">
        <w:rPr>
          <w:rFonts w:ascii="Times New Roman" w:hAnsi="Times New Roman" w:cs="Times New Roman"/>
          <w:b/>
          <w:sz w:val="28"/>
          <w:szCs w:val="28"/>
        </w:rPr>
        <w:t>РАДА НАЦІОНАЛЬНОЇ БЕЗПЕКИ І ОБОРОНИ УКРАЇНИ</w:t>
      </w:r>
    </w:p>
    <w:p w:rsidR="00064C49" w:rsidRPr="00022E85" w:rsidRDefault="00064C49" w:rsidP="00022E85">
      <w:pPr>
        <w:spacing w:after="0" w:line="240" w:lineRule="auto"/>
        <w:jc w:val="center"/>
        <w:rPr>
          <w:rFonts w:ascii="Times New Roman" w:hAnsi="Times New Roman" w:cs="Times New Roman"/>
          <w:b/>
          <w:sz w:val="28"/>
          <w:szCs w:val="28"/>
        </w:rPr>
      </w:pPr>
      <w:proofErr w:type="gramStart"/>
      <w:r w:rsidRPr="00022E85">
        <w:rPr>
          <w:rFonts w:ascii="Times New Roman" w:hAnsi="Times New Roman" w:cs="Times New Roman"/>
          <w:b/>
          <w:sz w:val="28"/>
          <w:szCs w:val="28"/>
        </w:rPr>
        <w:t>Р</w:t>
      </w:r>
      <w:proofErr w:type="gramEnd"/>
      <w:r w:rsidRPr="00022E85">
        <w:rPr>
          <w:rFonts w:ascii="Times New Roman" w:hAnsi="Times New Roman" w:cs="Times New Roman"/>
          <w:b/>
          <w:sz w:val="28"/>
          <w:szCs w:val="28"/>
        </w:rPr>
        <w:t>ІШЕННЯ</w:t>
      </w:r>
    </w:p>
    <w:p w:rsidR="00064C49" w:rsidRPr="00064C49" w:rsidRDefault="00064C49" w:rsidP="00064C49">
      <w:pPr>
        <w:spacing w:after="0" w:line="240" w:lineRule="auto"/>
        <w:rPr>
          <w:rFonts w:ascii="Times New Roman" w:hAnsi="Times New Roman" w:cs="Times New Roman"/>
          <w:sz w:val="28"/>
          <w:szCs w:val="28"/>
        </w:rPr>
      </w:pPr>
      <w:r w:rsidRPr="00064C49">
        <w:rPr>
          <w:rFonts w:ascii="Times New Roman" w:hAnsi="Times New Roman" w:cs="Times New Roman"/>
          <w:sz w:val="28"/>
          <w:szCs w:val="28"/>
        </w:rPr>
        <w:t>від 28 серпня 2014 року</w:t>
      </w:r>
    </w:p>
    <w:p w:rsidR="00064C49" w:rsidRPr="00064C49" w:rsidRDefault="00064C49" w:rsidP="00064C49">
      <w:pPr>
        <w:spacing w:after="0" w:line="240" w:lineRule="auto"/>
        <w:rPr>
          <w:rFonts w:ascii="Times New Roman" w:hAnsi="Times New Roman" w:cs="Times New Roman"/>
          <w:sz w:val="28"/>
          <w:szCs w:val="28"/>
        </w:rPr>
      </w:pPr>
      <w:r w:rsidRPr="00064C49">
        <w:rPr>
          <w:rFonts w:ascii="Times New Roman" w:hAnsi="Times New Roman" w:cs="Times New Roman"/>
          <w:sz w:val="28"/>
          <w:szCs w:val="28"/>
        </w:rPr>
        <w:t xml:space="preserve"> </w:t>
      </w:r>
    </w:p>
    <w:p w:rsidR="00064C49" w:rsidRPr="00064C49" w:rsidRDefault="00064C49" w:rsidP="00064C49">
      <w:pPr>
        <w:spacing w:after="0" w:line="240" w:lineRule="auto"/>
        <w:rPr>
          <w:rFonts w:ascii="Times New Roman" w:hAnsi="Times New Roman" w:cs="Times New Roman"/>
          <w:b/>
          <w:sz w:val="28"/>
          <w:szCs w:val="28"/>
        </w:rPr>
      </w:pPr>
      <w:r w:rsidRPr="00064C49">
        <w:rPr>
          <w:rFonts w:ascii="Times New Roman" w:hAnsi="Times New Roman" w:cs="Times New Roman"/>
          <w:b/>
          <w:sz w:val="28"/>
          <w:szCs w:val="28"/>
        </w:rPr>
        <w:t>Про невідкладні заходи щодо захисту України та зміцнення її обороноздатності</w:t>
      </w:r>
    </w:p>
    <w:p w:rsidR="00064C49" w:rsidRPr="00064C49" w:rsidRDefault="00064C49" w:rsidP="00064C49">
      <w:pPr>
        <w:spacing w:after="0" w:line="240" w:lineRule="auto"/>
        <w:rPr>
          <w:rFonts w:ascii="Times New Roman" w:hAnsi="Times New Roman" w:cs="Times New Roman"/>
          <w:sz w:val="28"/>
          <w:szCs w:val="28"/>
        </w:rPr>
      </w:pPr>
      <w:r w:rsidRPr="00064C49">
        <w:rPr>
          <w:rFonts w:ascii="Times New Roman" w:hAnsi="Times New Roman" w:cs="Times New Roman"/>
          <w:sz w:val="28"/>
          <w:szCs w:val="28"/>
        </w:rPr>
        <w:t xml:space="preserve">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У зв’язку з дальшим ускладненням ситуації у сфері національної безпеки внаслідок тривалого втручання</w:t>
      </w:r>
      <w:proofErr w:type="gramStart"/>
      <w:r w:rsidRPr="00064C49">
        <w:rPr>
          <w:rFonts w:ascii="Times New Roman" w:hAnsi="Times New Roman" w:cs="Times New Roman"/>
          <w:sz w:val="24"/>
          <w:szCs w:val="28"/>
        </w:rPr>
        <w:t xml:space="preserve"> Р</w:t>
      </w:r>
      <w:proofErr w:type="gramEnd"/>
      <w:r w:rsidRPr="00064C49">
        <w:rPr>
          <w:rFonts w:ascii="Times New Roman" w:hAnsi="Times New Roman" w:cs="Times New Roman"/>
          <w:sz w:val="24"/>
          <w:szCs w:val="28"/>
        </w:rPr>
        <w:t>осійської Федерації у внутрішні справи України, з метою нейтралізації обумовлених цим загроз національній безпеці України та з урахуванням Рекомендацій парламентських слухань на тему: “Обороноздатність України у XXI столітті: виклики, загрози та шляхи їх подолання”, схвалених Постановою Верховно</w:t>
      </w:r>
      <w:proofErr w:type="gramStart"/>
      <w:r w:rsidRPr="00064C49">
        <w:rPr>
          <w:rFonts w:ascii="Times New Roman" w:hAnsi="Times New Roman" w:cs="Times New Roman"/>
          <w:sz w:val="24"/>
          <w:szCs w:val="28"/>
        </w:rPr>
        <w:t>ї Р</w:t>
      </w:r>
      <w:proofErr w:type="gramEnd"/>
      <w:r w:rsidRPr="00064C49">
        <w:rPr>
          <w:rFonts w:ascii="Times New Roman" w:hAnsi="Times New Roman" w:cs="Times New Roman"/>
          <w:sz w:val="24"/>
          <w:szCs w:val="28"/>
        </w:rPr>
        <w:t>ади України від 12 серпня 2014 року № 1639-VІІ, Рада національної безпеки і оборони України вирішила:</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1. Вважати основним стратегічним напрямом реалізації органами виконавчої влади державної політики у сфері національної безпеки і оборони забезпечення готовності сектору безпеки і оборони, економіки та суспільства </w:t>
      </w:r>
      <w:proofErr w:type="gramStart"/>
      <w:r w:rsidRPr="00064C49">
        <w:rPr>
          <w:rFonts w:ascii="Times New Roman" w:hAnsi="Times New Roman" w:cs="Times New Roman"/>
          <w:sz w:val="24"/>
          <w:szCs w:val="28"/>
        </w:rPr>
        <w:t>до</w:t>
      </w:r>
      <w:proofErr w:type="gramEnd"/>
      <w:r w:rsidRPr="00064C49">
        <w:rPr>
          <w:rFonts w:ascii="Times New Roman" w:hAnsi="Times New Roman" w:cs="Times New Roman"/>
          <w:sz w:val="24"/>
          <w:szCs w:val="28"/>
        </w:rPr>
        <w:t xml:space="preserve"> відбиття збройної агресії проти України.</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lastRenderedPageBreak/>
        <w:t xml:space="preserve">2. Визначити </w:t>
      </w:r>
      <w:proofErr w:type="gramStart"/>
      <w:r w:rsidRPr="00064C49">
        <w:rPr>
          <w:rFonts w:ascii="Times New Roman" w:hAnsi="Times New Roman" w:cs="Times New Roman"/>
          <w:sz w:val="24"/>
          <w:szCs w:val="28"/>
        </w:rPr>
        <w:t>пр</w:t>
      </w:r>
      <w:proofErr w:type="gramEnd"/>
      <w:r w:rsidRPr="00064C49">
        <w:rPr>
          <w:rFonts w:ascii="Times New Roman" w:hAnsi="Times New Roman" w:cs="Times New Roman"/>
          <w:sz w:val="24"/>
          <w:szCs w:val="28"/>
        </w:rPr>
        <w:t xml:space="preserve">іоритетним національним інтересом України у сфері зовнішньополітичної діяльності у 2014 та наступних роках дальший розвиток відносин стратегічного партнерства України з США, ЄС та НАТО, зокрема: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з Європейським Союзом на основ</w:t>
      </w:r>
      <w:proofErr w:type="gramStart"/>
      <w:r w:rsidRPr="00064C49">
        <w:rPr>
          <w:rFonts w:ascii="Times New Roman" w:hAnsi="Times New Roman" w:cs="Times New Roman"/>
          <w:sz w:val="24"/>
          <w:szCs w:val="28"/>
        </w:rPr>
        <w:t>і У</w:t>
      </w:r>
      <w:proofErr w:type="gramEnd"/>
      <w:r w:rsidRPr="00064C49">
        <w:rPr>
          <w:rFonts w:ascii="Times New Roman" w:hAnsi="Times New Roman" w:cs="Times New Roman"/>
          <w:sz w:val="24"/>
          <w:szCs w:val="28"/>
        </w:rPr>
        <w:t xml:space="preserve">годи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зі Сполученими Штатами Америки на основі Хартії Україна — США про стратегічне партнерство від 19 грудня 2008 року; з НАТО на основі Хартії про особливе партнерство між Україною та Організацією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івнічно-Атлантичного договору, підписаної 9 липня 1997 року, та Декларації про доповнення цієї Хартії, підписаної 21 серпня 2009 року.</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3.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4. Запропонувати Президентові України:</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1) розглянути питання про звернення у листопаді 2014 року з позачерговим посланням до Верховно</w:t>
      </w:r>
      <w:proofErr w:type="gramStart"/>
      <w:r w:rsidRPr="00064C49">
        <w:rPr>
          <w:rFonts w:ascii="Times New Roman" w:hAnsi="Times New Roman" w:cs="Times New Roman"/>
          <w:sz w:val="24"/>
          <w:szCs w:val="28"/>
        </w:rPr>
        <w:t>ї Р</w:t>
      </w:r>
      <w:proofErr w:type="gramEnd"/>
      <w:r w:rsidRPr="00064C49">
        <w:rPr>
          <w:rFonts w:ascii="Times New Roman" w:hAnsi="Times New Roman" w:cs="Times New Roman"/>
          <w:sz w:val="24"/>
          <w:szCs w:val="28"/>
        </w:rPr>
        <w:t>ади України про внутрішнє і зовнішнє становище України у сфері національної безпеки із визначенням нової Стратегії національної безпеки України;</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2) розглянути питання про </w:t>
      </w:r>
      <w:proofErr w:type="gramStart"/>
      <w:r w:rsidRPr="00064C49">
        <w:rPr>
          <w:rFonts w:ascii="Times New Roman" w:hAnsi="Times New Roman" w:cs="Times New Roman"/>
          <w:sz w:val="24"/>
          <w:szCs w:val="28"/>
        </w:rPr>
        <w:t>л</w:t>
      </w:r>
      <w:proofErr w:type="gramEnd"/>
      <w:r w:rsidRPr="00064C49">
        <w:rPr>
          <w:rFonts w:ascii="Times New Roman" w:hAnsi="Times New Roman" w:cs="Times New Roman"/>
          <w:sz w:val="24"/>
          <w:szCs w:val="28"/>
        </w:rPr>
        <w:t>іквідацію Комітету з реформування і розвитку Збройних Сил України та оборонно-промислового комплексу.</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5. Кабінету Міні</w:t>
      </w:r>
      <w:proofErr w:type="gramStart"/>
      <w:r w:rsidRPr="00064C49">
        <w:rPr>
          <w:rFonts w:ascii="Times New Roman" w:hAnsi="Times New Roman" w:cs="Times New Roman"/>
          <w:sz w:val="24"/>
          <w:szCs w:val="28"/>
        </w:rPr>
        <w:t>стр</w:t>
      </w:r>
      <w:proofErr w:type="gramEnd"/>
      <w:r w:rsidRPr="00064C49">
        <w:rPr>
          <w:rFonts w:ascii="Times New Roman" w:hAnsi="Times New Roman" w:cs="Times New Roman"/>
          <w:sz w:val="24"/>
          <w:szCs w:val="28"/>
        </w:rPr>
        <w:t>ів України:</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1) невідкладно: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а) розробити та подати Президентові України для внесення на розгляд Верховно</w:t>
      </w:r>
      <w:proofErr w:type="gramStart"/>
      <w:r w:rsidRPr="00064C49">
        <w:rPr>
          <w:rFonts w:ascii="Times New Roman" w:hAnsi="Times New Roman" w:cs="Times New Roman"/>
          <w:sz w:val="24"/>
          <w:szCs w:val="28"/>
        </w:rPr>
        <w:t>ї Р</w:t>
      </w:r>
      <w:proofErr w:type="gramEnd"/>
      <w:r w:rsidRPr="00064C49">
        <w:rPr>
          <w:rFonts w:ascii="Times New Roman" w:hAnsi="Times New Roman" w:cs="Times New Roman"/>
          <w:sz w:val="24"/>
          <w:szCs w:val="28"/>
        </w:rPr>
        <w:t>ади України як невідкладний законопроект про внесення змін до деяких законів України щодо відмови України від здійснення політики позаблоковості;</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б) розробити та подати Президентові України проект Генеральних директив на переговори з</w:t>
      </w:r>
      <w:proofErr w:type="gramStart"/>
      <w:r w:rsidRPr="00064C49">
        <w:rPr>
          <w:rFonts w:ascii="Times New Roman" w:hAnsi="Times New Roman" w:cs="Times New Roman"/>
          <w:sz w:val="24"/>
          <w:szCs w:val="28"/>
        </w:rPr>
        <w:t xml:space="preserve"> Р</w:t>
      </w:r>
      <w:proofErr w:type="gramEnd"/>
      <w:r w:rsidRPr="00064C49">
        <w:rPr>
          <w:rFonts w:ascii="Times New Roman" w:hAnsi="Times New Roman" w:cs="Times New Roman"/>
          <w:sz w:val="24"/>
          <w:szCs w:val="28"/>
        </w:rPr>
        <w:t>осійською Федерацією;</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в) поінформувати в установленому порядку про стан переведення національної економіки на функціонування в умовах особливого періоду;</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г) внести в установленому порядку пропозиції щодо застосування спеціальних економічних та інших обмежувальних заходів (санкцій) стосовно</w:t>
      </w:r>
      <w:proofErr w:type="gramStart"/>
      <w:r w:rsidRPr="00064C49">
        <w:rPr>
          <w:rFonts w:ascii="Times New Roman" w:hAnsi="Times New Roman" w:cs="Times New Roman"/>
          <w:sz w:val="24"/>
          <w:szCs w:val="28"/>
        </w:rPr>
        <w:t xml:space="preserve"> Р</w:t>
      </w:r>
      <w:proofErr w:type="gramEnd"/>
      <w:r w:rsidRPr="00064C49">
        <w:rPr>
          <w:rFonts w:ascii="Times New Roman" w:hAnsi="Times New Roman" w:cs="Times New Roman"/>
          <w:sz w:val="24"/>
          <w:szCs w:val="28"/>
        </w:rPr>
        <w:t>осійської Федерації;</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д) вирішити питання щодо створення централізованої системи логістичного забезпечення військових формувань і правоохоронних органів України;</w:t>
      </w:r>
    </w:p>
    <w:p w:rsidR="00064C49" w:rsidRPr="00064C49" w:rsidRDefault="00064C49" w:rsidP="00064C49">
      <w:pPr>
        <w:spacing w:after="0" w:line="240" w:lineRule="auto"/>
        <w:jc w:val="both"/>
        <w:rPr>
          <w:rFonts w:ascii="Times New Roman" w:hAnsi="Times New Roman" w:cs="Times New Roman"/>
          <w:sz w:val="24"/>
          <w:szCs w:val="28"/>
        </w:rPr>
      </w:pP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“е”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є) опрацювати питання щодо звільнення від оподаткування податком на додану вартість операцій із ввезення на митну територію України відповідної продукції для сектору безпеки і оборони та звільнення від оподаткування такої продукції </w:t>
      </w:r>
      <w:proofErr w:type="gramStart"/>
      <w:r w:rsidRPr="00064C49">
        <w:rPr>
          <w:rFonts w:ascii="Times New Roman" w:hAnsi="Times New Roman" w:cs="Times New Roman"/>
          <w:sz w:val="24"/>
          <w:szCs w:val="28"/>
        </w:rPr>
        <w:t>вв</w:t>
      </w:r>
      <w:proofErr w:type="gramEnd"/>
      <w:r w:rsidRPr="00064C49">
        <w:rPr>
          <w:rFonts w:ascii="Times New Roman" w:hAnsi="Times New Roman" w:cs="Times New Roman"/>
          <w:sz w:val="24"/>
          <w:szCs w:val="28"/>
        </w:rPr>
        <w:t>ізним митом;</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“ж”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“з”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и) вирішити в установленому порядку питання про тимчасове закриття пунктів пропуску на державному кордоні України з Російською Федерацією для автомобільного, морського,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ішохідного сполучення та припинення руху через них, а також у разі необхідності — питання щодо тимчасового закриття пунктів пропуску для інших видів сполучення;</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і) ужити заходів щодо проведення односторонньої демаркації державного кордону України з Російською Федерацією та забезпечення його належного інженерно-технічного облаштування, у тому числі із залученням міжнародної технічної допомоги</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“ї” — Таємно;підпункт “й” — Таємно;підпункт “к”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л) опрацювати питання щодо перегляду умов грошового забезпечення військовослужбовців, осіб рядового і начальницького складу, зокрема збільшення у його структурі питомої ваги посадових окладів, окладі</w:t>
      </w:r>
      <w:proofErr w:type="gramStart"/>
      <w:r w:rsidRPr="00064C49">
        <w:rPr>
          <w:rFonts w:ascii="Times New Roman" w:hAnsi="Times New Roman" w:cs="Times New Roman"/>
          <w:sz w:val="24"/>
          <w:szCs w:val="28"/>
        </w:rPr>
        <w:t>в</w:t>
      </w:r>
      <w:proofErr w:type="gramEnd"/>
      <w:r w:rsidRPr="00064C49">
        <w:rPr>
          <w:rFonts w:ascii="Times New Roman" w:hAnsi="Times New Roman" w:cs="Times New Roman"/>
          <w:sz w:val="24"/>
          <w:szCs w:val="28"/>
        </w:rPr>
        <w:t xml:space="preserve"> за військовим званням;</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м) забезпечити вирішення питання щодо надання житла таким, що потребують поліпшення житлових умов, сім’ям військовослужбовців, осіб рядового і начальницького складу, які загинули або померли внаслідок поранення, контузії чи каліцтва, одержаних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 час участі в антитерористичній операції у Донецькій та Луганській областях, захищаючи незалежність, суверенітет та територіальну цілісність України;</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н) визначити порядок документального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 xml:space="preserve">ідтвердження участі громадян у антитерористичній операції;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о) забезпечити ефективне функціонування державної системи </w:t>
      </w:r>
      <w:proofErr w:type="gramStart"/>
      <w:r w:rsidRPr="00064C49">
        <w:rPr>
          <w:rFonts w:ascii="Times New Roman" w:hAnsi="Times New Roman" w:cs="Times New Roman"/>
          <w:sz w:val="24"/>
          <w:szCs w:val="28"/>
        </w:rPr>
        <w:t>страхового</w:t>
      </w:r>
      <w:proofErr w:type="gramEnd"/>
      <w:r w:rsidRPr="00064C49">
        <w:rPr>
          <w:rFonts w:ascii="Times New Roman" w:hAnsi="Times New Roman" w:cs="Times New Roman"/>
          <w:sz w:val="24"/>
          <w:szCs w:val="28"/>
        </w:rPr>
        <w:t xml:space="preserve"> фонду документації;</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lastRenderedPageBreak/>
        <w:t>п) забезпечити разом зі Службою безпеки України та розвідувальними органами України документування фактів порушень режиму державного кордону України з боку</w:t>
      </w:r>
      <w:proofErr w:type="gramStart"/>
      <w:r w:rsidRPr="00064C49">
        <w:rPr>
          <w:rFonts w:ascii="Times New Roman" w:hAnsi="Times New Roman" w:cs="Times New Roman"/>
          <w:sz w:val="24"/>
          <w:szCs w:val="28"/>
        </w:rPr>
        <w:t xml:space="preserve"> Р</w:t>
      </w:r>
      <w:proofErr w:type="gramEnd"/>
      <w:r w:rsidRPr="00064C49">
        <w:rPr>
          <w:rFonts w:ascii="Times New Roman" w:hAnsi="Times New Roman" w:cs="Times New Roman"/>
          <w:sz w:val="24"/>
          <w:szCs w:val="28"/>
        </w:rPr>
        <w:t>осійської Федерації і подання відповідних скарг (позовів) до міжнародних судових органів;</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2) у </w:t>
      </w:r>
      <w:proofErr w:type="gramStart"/>
      <w:r w:rsidRPr="00064C49">
        <w:rPr>
          <w:rFonts w:ascii="Times New Roman" w:hAnsi="Times New Roman" w:cs="Times New Roman"/>
          <w:sz w:val="24"/>
          <w:szCs w:val="28"/>
        </w:rPr>
        <w:t>м</w:t>
      </w:r>
      <w:proofErr w:type="gramEnd"/>
      <w:r w:rsidRPr="00064C49">
        <w:rPr>
          <w:rFonts w:ascii="Times New Roman" w:hAnsi="Times New Roman" w:cs="Times New Roman"/>
          <w:sz w:val="24"/>
          <w:szCs w:val="28"/>
        </w:rPr>
        <w:t>ісячний строк:</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а) розробити та внести в установленому порядку на розгляд Верховно</w:t>
      </w:r>
      <w:proofErr w:type="gramStart"/>
      <w:r w:rsidRPr="00064C49">
        <w:rPr>
          <w:rFonts w:ascii="Times New Roman" w:hAnsi="Times New Roman" w:cs="Times New Roman"/>
          <w:sz w:val="24"/>
          <w:szCs w:val="28"/>
        </w:rPr>
        <w:t>ї Р</w:t>
      </w:r>
      <w:proofErr w:type="gramEnd"/>
      <w:r w:rsidRPr="00064C49">
        <w:rPr>
          <w:rFonts w:ascii="Times New Roman" w:hAnsi="Times New Roman" w:cs="Times New Roman"/>
          <w:sz w:val="24"/>
          <w:szCs w:val="28"/>
        </w:rPr>
        <w:t>ади України законопроекти щодо: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упровадження системи формування проекту основних показників державного оборонного замовлення на трирічний період та затвердження їх Кабінетом Міні</w:t>
      </w:r>
      <w:proofErr w:type="gramStart"/>
      <w:r w:rsidRPr="00064C49">
        <w:rPr>
          <w:rFonts w:ascii="Times New Roman" w:hAnsi="Times New Roman" w:cs="Times New Roman"/>
          <w:sz w:val="24"/>
          <w:szCs w:val="28"/>
        </w:rPr>
        <w:t>стр</w:t>
      </w:r>
      <w:proofErr w:type="gramEnd"/>
      <w:r w:rsidRPr="00064C49">
        <w:rPr>
          <w:rFonts w:ascii="Times New Roman" w:hAnsi="Times New Roman" w:cs="Times New Roman"/>
          <w:sz w:val="24"/>
          <w:szCs w:val="28"/>
        </w:rPr>
        <w:t xml:space="preserve">ів України протягом місяця з дня набрання чинності Закону України про Державний бюджет України на відповідний рік;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функціонування фінансової системи України в особливий період;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створення та виробництва озброєння і військової техніки в Україні;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державної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 xml:space="preserve">ідтримки підприємств оборонно-промислового комплексу;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військово-технічного співробітництва з іноземними державами;</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б) внести пропозиції щодо вдосконалення діяльності національних координаторів з питань партнерства України з Організацією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івнічноатлантичного договору у відповідних сферах та Комісії з питань партнерства України з Організацією Північноатлантичного договору, передбачивши, зокрема, очолення цієї Комісії одним із Віце-прем’єр-міністрів України;</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в) опрацювати разом зі Службою безпеки України питання щодо створення національного центру кіберзахисту та протидії кіберзагрозам, а також національного центру оперативно-технічного управління мережами телекомунікацій України для забезпечення потреб обороноздатності держави в особливий період;</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3) у двомісячний строк:</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а) подати на розгляд Ради національної безпеки і оборони України проект нової редакції Воєнної доктрини України;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 xml:space="preserve">ідпункт “б” — Таємно;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в) передбачати при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 xml:space="preserve">ідготовці і реалізації річних національних програм співробітництва Україна — НАТО заходи, спрямовані на досягнення практичних результатів щодо зміцнення обороноздатності України, забезпечити дієвий контроль за виконанням таких річних програм;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г) розробити та внести для розгляду Радою національної безпеки і оборони України і наступного подання Президентові України пропозиції щодо внесення змін до законодавства з питань національної безпеки, зокрема Законів України “Про основи національної безпеки України”, “Про оборону України”, “Про організацію оборонного планування”, “Про демократичний цивільний контроль над</w:t>
      </w:r>
      <w:proofErr w:type="gramStart"/>
      <w:r w:rsidRPr="00064C49">
        <w:rPr>
          <w:rFonts w:ascii="Times New Roman" w:hAnsi="Times New Roman" w:cs="Times New Roman"/>
          <w:sz w:val="24"/>
          <w:szCs w:val="28"/>
        </w:rPr>
        <w:t xml:space="preserve"> В</w:t>
      </w:r>
      <w:proofErr w:type="gramEnd"/>
      <w:r w:rsidRPr="00064C49">
        <w:rPr>
          <w:rFonts w:ascii="Times New Roman" w:hAnsi="Times New Roman" w:cs="Times New Roman"/>
          <w:sz w:val="24"/>
          <w:szCs w:val="28"/>
        </w:rPr>
        <w:t xml:space="preserve">оєнною організацією і правоохоронними органами держави”, “Про військовий обов’язок і військову службу”, “Про мобілізаційну підготовку та мобілізацію”, “Про контррозвідувальну діяльність”, “Про правовий режим воєнного стану”, “Про здійснення державних закупівель”, “Про правовий режим надзвичайного стану”, “Про державний контроль за міжнародними передачами товарів </w:t>
      </w:r>
      <w:proofErr w:type="gramStart"/>
      <w:r w:rsidRPr="00064C49">
        <w:rPr>
          <w:rFonts w:ascii="Times New Roman" w:hAnsi="Times New Roman" w:cs="Times New Roman"/>
          <w:sz w:val="24"/>
          <w:szCs w:val="28"/>
        </w:rPr>
        <w:t>в</w:t>
      </w:r>
      <w:proofErr w:type="gramEnd"/>
      <w:r w:rsidRPr="00064C49">
        <w:rPr>
          <w:rFonts w:ascii="Times New Roman" w:hAnsi="Times New Roman" w:cs="Times New Roman"/>
          <w:sz w:val="24"/>
          <w:szCs w:val="28"/>
        </w:rPr>
        <w:t xml:space="preserve">ійськового призначення та подвійного використання”, Кримінального процесуального кодексу України, виходячи з необхідності зміцнення обороноздатності України;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“д”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4) передбачити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 xml:space="preserve">ід час підготовки проекту Закону України про внесення змін до Закону України “Про Державний бюджет України на рік” та проекту Закону України про Державний бюджет України на рік: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а) збільшення видатків на виробництво та закупівлю озброєння, військової техніки, інших матеріально-технічних засобів </w:t>
      </w:r>
      <w:proofErr w:type="gramStart"/>
      <w:r w:rsidRPr="00064C49">
        <w:rPr>
          <w:rFonts w:ascii="Times New Roman" w:hAnsi="Times New Roman" w:cs="Times New Roman"/>
          <w:sz w:val="24"/>
          <w:szCs w:val="28"/>
        </w:rPr>
        <w:t>в</w:t>
      </w:r>
      <w:proofErr w:type="gramEnd"/>
      <w:r w:rsidRPr="00064C49">
        <w:rPr>
          <w:rFonts w:ascii="Times New Roman" w:hAnsi="Times New Roman" w:cs="Times New Roman"/>
          <w:sz w:val="24"/>
          <w:szCs w:val="28"/>
        </w:rPr>
        <w:t>ійськового призначення, фінансування державних цільових оборонних програм;</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б) фінансування видатків на здійснення заходів, визначених цим </w:t>
      </w:r>
      <w:proofErr w:type="gramStart"/>
      <w:r w:rsidRPr="00064C49">
        <w:rPr>
          <w:rFonts w:ascii="Times New Roman" w:hAnsi="Times New Roman" w:cs="Times New Roman"/>
          <w:sz w:val="24"/>
          <w:szCs w:val="28"/>
        </w:rPr>
        <w:t>р</w:t>
      </w:r>
      <w:proofErr w:type="gramEnd"/>
      <w:r w:rsidRPr="00064C49">
        <w:rPr>
          <w:rFonts w:ascii="Times New Roman" w:hAnsi="Times New Roman" w:cs="Times New Roman"/>
          <w:sz w:val="24"/>
          <w:szCs w:val="28"/>
        </w:rPr>
        <w:t>ішенням.</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6. Міністерству закордонних справ України невідкладно: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1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2) у зв’язку із збройною агресією проти України: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звернутися до НАТО у порядку, визначеному Хартією про особливе партнерство між Україною та Організацією Північно-Атлантичного договору, з проханням невідкладного скликання Північно-Атлантично</w:t>
      </w:r>
      <w:proofErr w:type="gramStart"/>
      <w:r w:rsidRPr="00064C49">
        <w:rPr>
          <w:rFonts w:ascii="Times New Roman" w:hAnsi="Times New Roman" w:cs="Times New Roman"/>
          <w:sz w:val="24"/>
          <w:szCs w:val="28"/>
        </w:rPr>
        <w:t>ї Р</w:t>
      </w:r>
      <w:proofErr w:type="gramEnd"/>
      <w:r w:rsidRPr="00064C49">
        <w:rPr>
          <w:rFonts w:ascii="Times New Roman" w:hAnsi="Times New Roman" w:cs="Times New Roman"/>
          <w:sz w:val="24"/>
          <w:szCs w:val="28"/>
        </w:rPr>
        <w:t>ади і проведення відповідних офіційних консультацій;</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звернутися до держав — сторін Меморандуму </w:t>
      </w:r>
      <w:proofErr w:type="gramStart"/>
      <w:r w:rsidRPr="00064C49">
        <w:rPr>
          <w:rFonts w:ascii="Times New Roman" w:hAnsi="Times New Roman" w:cs="Times New Roman"/>
          <w:sz w:val="24"/>
          <w:szCs w:val="28"/>
        </w:rPr>
        <w:t>про</w:t>
      </w:r>
      <w:proofErr w:type="gramEnd"/>
      <w:r w:rsidRPr="00064C49">
        <w:rPr>
          <w:rFonts w:ascii="Times New Roman" w:hAnsi="Times New Roman" w:cs="Times New Roman"/>
          <w:sz w:val="24"/>
          <w:szCs w:val="28"/>
        </w:rPr>
        <w:t xml:space="preserve"> гарантії безпеки у зв’язку з приєднанням України до Договору про нерозповсюдження ядерної зброї щодо проведення невідкладних консультацій;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3) звернутися до уряду Сполучених Штатів Америки, уряду Сполученого Королівства Великої Британії і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 xml:space="preserve">івнічної Ірландії щодо надання військової допомоги Україні;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lastRenderedPageBreak/>
        <w:t xml:space="preserve">4) ініціювати ухвалення на засіданні Комісії Україна — НАТО на </w:t>
      </w:r>
      <w:proofErr w:type="gramStart"/>
      <w:r w:rsidRPr="00064C49">
        <w:rPr>
          <w:rFonts w:ascii="Times New Roman" w:hAnsi="Times New Roman" w:cs="Times New Roman"/>
          <w:sz w:val="24"/>
          <w:szCs w:val="28"/>
        </w:rPr>
        <w:t>р</w:t>
      </w:r>
      <w:proofErr w:type="gramEnd"/>
      <w:r w:rsidRPr="00064C49">
        <w:rPr>
          <w:rFonts w:ascii="Times New Roman" w:hAnsi="Times New Roman" w:cs="Times New Roman"/>
          <w:sz w:val="24"/>
          <w:szCs w:val="28"/>
        </w:rPr>
        <w:t xml:space="preserve">івні глав держав і урядів, що проводитиметься в рамках чергового саміту НАТО (4 вересня 2014 року, Сполучене Королівство Великої Британії і Північної Ірландії), рішень щодо досягнення Україною максимального рівня взаємосумісності та спільних спроможностей з НАТО у сфері протидії чинним та новим викликам безпеці на євроатлантичному просторі;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5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6) разом із Міністерством оборони України вжити заходів щодо створення кризового консультативного механізму відповідно до пункту 15 Хартії про особливе партнерство між Україною та Організацією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івнічно-Атлантичного договору; підпункт 7 — Таємно;підпункт 8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7. Міністерству оборони України невідкладно</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1 — Таємно;підпункт 2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w:t>
      </w:r>
    </w:p>
    <w:p w:rsidR="00064C49" w:rsidRPr="00064C49" w:rsidRDefault="00064C49" w:rsidP="00064C49">
      <w:pPr>
        <w:spacing w:after="0" w:line="240" w:lineRule="auto"/>
        <w:jc w:val="both"/>
        <w:rPr>
          <w:rFonts w:ascii="Times New Roman" w:hAnsi="Times New Roman" w:cs="Times New Roman"/>
          <w:sz w:val="24"/>
          <w:szCs w:val="28"/>
        </w:rPr>
      </w:pPr>
      <w:proofErr w:type="gramStart"/>
      <w:r w:rsidRPr="00064C49">
        <w:rPr>
          <w:rFonts w:ascii="Times New Roman" w:hAnsi="Times New Roman" w:cs="Times New Roman"/>
          <w:sz w:val="24"/>
          <w:szCs w:val="28"/>
        </w:rPr>
        <w:t xml:space="preserve">3) забезпечити разом із Міністерством закордонних справ України та за участю Державного концерну “Укроборонпром” використання в інтересах розвитку оборонно-промислового комплексу України можливостей співробітництва України з НАТО у сфері озброєнь та технічних стандартів, зокрема участь України в багатонаціональних проектах Ініціативи НАТО “Розумна оборона”; </w:t>
      </w:r>
      <w:proofErr w:type="gramEnd"/>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4) посилити разом із Міністерством внутрішніх справ України, Управлінням державної охорони України охорону важливих державних і воєнних об’єкті</w:t>
      </w:r>
      <w:proofErr w:type="gramStart"/>
      <w:r w:rsidRPr="00064C49">
        <w:rPr>
          <w:rFonts w:ascii="Times New Roman" w:hAnsi="Times New Roman" w:cs="Times New Roman"/>
          <w:sz w:val="24"/>
          <w:szCs w:val="28"/>
        </w:rPr>
        <w:t>в</w:t>
      </w:r>
      <w:proofErr w:type="gramEnd"/>
      <w:r w:rsidRPr="00064C49">
        <w:rPr>
          <w:rFonts w:ascii="Times New Roman" w:hAnsi="Times New Roman" w:cs="Times New Roman"/>
          <w:sz w:val="24"/>
          <w:szCs w:val="28"/>
        </w:rPr>
        <w:t xml:space="preserve">;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5) прискорити облаштування з’єднань і частин</w:t>
      </w:r>
      <w:proofErr w:type="gramStart"/>
      <w:r w:rsidRPr="00064C49">
        <w:rPr>
          <w:rFonts w:ascii="Times New Roman" w:hAnsi="Times New Roman" w:cs="Times New Roman"/>
          <w:sz w:val="24"/>
          <w:szCs w:val="28"/>
        </w:rPr>
        <w:t xml:space="preserve"> В</w:t>
      </w:r>
      <w:proofErr w:type="gramEnd"/>
      <w:r w:rsidRPr="00064C49">
        <w:rPr>
          <w:rFonts w:ascii="Times New Roman" w:hAnsi="Times New Roman" w:cs="Times New Roman"/>
          <w:sz w:val="24"/>
          <w:szCs w:val="28"/>
        </w:rPr>
        <w:t>ійськово-Морських Сил Збройних Сил України у нових місцях базування та досягнення ними готовності до виконання бойових завдань;</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6) вжити разом із Міністерством внутрішніх справ України, Міністерством охорони здоров’я України заходів щодо утворення зведеного авіаційного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 xml:space="preserve">ідрозділу для надання екстреної медичної допомоги;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7) прискорити формування Сил </w:t>
      </w:r>
      <w:proofErr w:type="gramStart"/>
      <w:r w:rsidRPr="00064C49">
        <w:rPr>
          <w:rFonts w:ascii="Times New Roman" w:hAnsi="Times New Roman" w:cs="Times New Roman"/>
          <w:sz w:val="24"/>
          <w:szCs w:val="28"/>
        </w:rPr>
        <w:t>спец</w:t>
      </w:r>
      <w:proofErr w:type="gramEnd"/>
      <w:r w:rsidRPr="00064C49">
        <w:rPr>
          <w:rFonts w:ascii="Times New Roman" w:hAnsi="Times New Roman" w:cs="Times New Roman"/>
          <w:sz w:val="24"/>
          <w:szCs w:val="28"/>
        </w:rPr>
        <w:t xml:space="preserve">іальних операцій Збройних Сил України, оснащення їх сучасними засобами озброєння і військовою технікою;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8) вжити разом із Національною гвардією України, Державною спеціальною службою транспорту заходів щодо унеможливлення залучення військовослужбовців строкової служби до виконання бойових завдань в антитерористичній операції </w:t>
      </w:r>
      <w:proofErr w:type="gramStart"/>
      <w:r w:rsidRPr="00064C49">
        <w:rPr>
          <w:rFonts w:ascii="Times New Roman" w:hAnsi="Times New Roman" w:cs="Times New Roman"/>
          <w:sz w:val="24"/>
          <w:szCs w:val="28"/>
        </w:rPr>
        <w:t>в</w:t>
      </w:r>
      <w:proofErr w:type="gramEnd"/>
      <w:r w:rsidRPr="00064C49">
        <w:rPr>
          <w:rFonts w:ascii="Times New Roman" w:hAnsi="Times New Roman" w:cs="Times New Roman"/>
          <w:sz w:val="24"/>
          <w:szCs w:val="28"/>
        </w:rPr>
        <w:t xml:space="preserve"> Донецькій </w:t>
      </w:r>
      <w:proofErr w:type="gramStart"/>
      <w:r w:rsidRPr="00064C49">
        <w:rPr>
          <w:rFonts w:ascii="Times New Roman" w:hAnsi="Times New Roman" w:cs="Times New Roman"/>
          <w:sz w:val="24"/>
          <w:szCs w:val="28"/>
        </w:rPr>
        <w:t>та</w:t>
      </w:r>
      <w:proofErr w:type="gramEnd"/>
      <w:r w:rsidRPr="00064C49">
        <w:rPr>
          <w:rFonts w:ascii="Times New Roman" w:hAnsi="Times New Roman" w:cs="Times New Roman"/>
          <w:sz w:val="24"/>
          <w:szCs w:val="28"/>
        </w:rPr>
        <w:t xml:space="preserve"> Луганській областях.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8. Таємно.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9. Таємно.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10. Міністерству внутрішніх справ України разом зі Службою безпеки України невідкладно: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1) посилити охорону дипломатичних представництв та консульських установ іноземних держав, представництв міжнародних організацій в Україні;</w:t>
      </w:r>
    </w:p>
    <w:p w:rsidR="00064C49" w:rsidRPr="00064C49" w:rsidRDefault="00064C49" w:rsidP="00064C49">
      <w:pPr>
        <w:spacing w:after="0" w:line="240" w:lineRule="auto"/>
        <w:jc w:val="both"/>
        <w:rPr>
          <w:rFonts w:ascii="Times New Roman" w:hAnsi="Times New Roman" w:cs="Times New Roman"/>
          <w:sz w:val="24"/>
          <w:szCs w:val="28"/>
        </w:rPr>
      </w:pP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2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11. Службі безпеки України невідкладно: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1) вжити разом із Міністерством внутрішніх справ України, Міністерством оборони України, Адміністрацією</w:t>
      </w:r>
      <w:proofErr w:type="gramStart"/>
      <w:r w:rsidRPr="00064C49">
        <w:rPr>
          <w:rFonts w:ascii="Times New Roman" w:hAnsi="Times New Roman" w:cs="Times New Roman"/>
          <w:sz w:val="24"/>
          <w:szCs w:val="28"/>
        </w:rPr>
        <w:t xml:space="preserve"> Д</w:t>
      </w:r>
      <w:proofErr w:type="gramEnd"/>
      <w:r w:rsidRPr="00064C49">
        <w:rPr>
          <w:rFonts w:ascii="Times New Roman" w:hAnsi="Times New Roman" w:cs="Times New Roman"/>
          <w:sz w:val="24"/>
          <w:szCs w:val="28"/>
        </w:rPr>
        <w:t>ержавної прикордонної служби України, Адміністрацією Державної служби спеціального зв’язку та захисту інформації України, Державною пенітенціарною службою України, Генеральним штабом Збройних Сил України, Головним управлінням Національної гвардії України та Управлінням державної охорони України додаткових заходів, спрямованих на попередження та припинення терористичної діяльності на території Донецької та Луганської областей України і запобігання її поширенню;</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2) ужити разом із Міністерством внутрішніх справ України, Міністерством оборони України, Міністерством юстиції України, Державною службою фінансового моніторингу України заходів щодо виявлення та припинення каналів політичної, інформаційної та іншої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 xml:space="preserve">ідтримки терористичної діяльності;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3) здійснювати </w:t>
      </w:r>
      <w:proofErr w:type="gramStart"/>
      <w:r w:rsidRPr="00064C49">
        <w:rPr>
          <w:rFonts w:ascii="Times New Roman" w:hAnsi="Times New Roman" w:cs="Times New Roman"/>
          <w:sz w:val="24"/>
          <w:szCs w:val="28"/>
        </w:rPr>
        <w:t>дієве</w:t>
      </w:r>
      <w:proofErr w:type="gramEnd"/>
      <w:r w:rsidRPr="00064C49">
        <w:rPr>
          <w:rFonts w:ascii="Times New Roman" w:hAnsi="Times New Roman" w:cs="Times New Roman"/>
          <w:sz w:val="24"/>
          <w:szCs w:val="28"/>
        </w:rPr>
        <w:t xml:space="preserve"> контррозвідувальне забезпечення військових формувань та правоохоронних органів України, що беруть участь в антитерористичній операції в Донецькій та Луганській областях;</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4) ужити разом із Міністерством внутрішніх справ України за участю громадських організацій, які беруть участь в охороні громадського порядку і державного кордону України, додаткових заходів щодо попередження терористичних прояві</w:t>
      </w:r>
      <w:proofErr w:type="gramStart"/>
      <w:r w:rsidRPr="00064C49">
        <w:rPr>
          <w:rFonts w:ascii="Times New Roman" w:hAnsi="Times New Roman" w:cs="Times New Roman"/>
          <w:sz w:val="24"/>
          <w:szCs w:val="28"/>
        </w:rPr>
        <w:t>в</w:t>
      </w:r>
      <w:proofErr w:type="gramEnd"/>
      <w:r w:rsidRPr="00064C49">
        <w:rPr>
          <w:rFonts w:ascii="Times New Roman" w:hAnsi="Times New Roman" w:cs="Times New Roman"/>
          <w:sz w:val="24"/>
          <w:szCs w:val="28"/>
        </w:rPr>
        <w:t>;</w:t>
      </w:r>
    </w:p>
    <w:p w:rsidR="00064C49" w:rsidRPr="00064C49" w:rsidRDefault="00064C49" w:rsidP="00064C49">
      <w:pPr>
        <w:spacing w:after="0" w:line="240" w:lineRule="auto"/>
        <w:jc w:val="both"/>
        <w:rPr>
          <w:rFonts w:ascii="Times New Roman" w:hAnsi="Times New Roman" w:cs="Times New Roman"/>
          <w:sz w:val="24"/>
          <w:szCs w:val="28"/>
        </w:rPr>
      </w:pP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ідпункт 5 — Таємно;підпункт 6 —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12. Таємно.</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13. Міністерству освіти і науки України разом із Міністерством оборони України затвердити в місячний строк план заходів щодо докорінного поліпшення патріотичного виховання молоді, формування позитивного ставлення до виконання конституційного обов’язку із захисту Вітчизни, </w:t>
      </w:r>
      <w:r w:rsidRPr="00064C49">
        <w:rPr>
          <w:rFonts w:ascii="Times New Roman" w:hAnsi="Times New Roman" w:cs="Times New Roman"/>
          <w:sz w:val="24"/>
          <w:szCs w:val="28"/>
        </w:rPr>
        <w:lastRenderedPageBreak/>
        <w:t xml:space="preserve">незалежності та територіальної цілісності України, </w:t>
      </w:r>
      <w:proofErr w:type="gramStart"/>
      <w:r w:rsidRPr="00064C49">
        <w:rPr>
          <w:rFonts w:ascii="Times New Roman" w:hAnsi="Times New Roman" w:cs="Times New Roman"/>
          <w:sz w:val="24"/>
          <w:szCs w:val="28"/>
        </w:rPr>
        <w:t>п</w:t>
      </w:r>
      <w:proofErr w:type="gramEnd"/>
      <w:r w:rsidRPr="00064C49">
        <w:rPr>
          <w:rFonts w:ascii="Times New Roman" w:hAnsi="Times New Roman" w:cs="Times New Roman"/>
          <w:sz w:val="24"/>
          <w:szCs w:val="28"/>
        </w:rPr>
        <w:t>ідвищення престижу військової служби та військової освіти.</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14. Місцевим державним адміністраціям за участю органів місцевого самоврядування невідкладно забезпечити надання сім’ям військовослужбовців, осіб рядового і начальницького складу, працівників, які беруть участь в антитерористичній операції в Донецькій та Луганській областях, </w:t>
      </w:r>
      <w:proofErr w:type="gramStart"/>
      <w:r w:rsidRPr="00064C49">
        <w:rPr>
          <w:rFonts w:ascii="Times New Roman" w:hAnsi="Times New Roman" w:cs="Times New Roman"/>
          <w:sz w:val="24"/>
          <w:szCs w:val="28"/>
        </w:rPr>
        <w:t>соц</w:t>
      </w:r>
      <w:proofErr w:type="gramEnd"/>
      <w:r w:rsidRPr="00064C49">
        <w:rPr>
          <w:rFonts w:ascii="Times New Roman" w:hAnsi="Times New Roman" w:cs="Times New Roman"/>
          <w:sz w:val="24"/>
          <w:szCs w:val="28"/>
        </w:rPr>
        <w:t>іальної, матеріальної допомоги.</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15. Утворити відповідно до статті 14 Закону України “Про Раду національної безпеки і оборони України” Міжвідомчу комісію з питань реформування та розвитку сектору безпеки і оборони України як робочий орган</w:t>
      </w:r>
      <w:proofErr w:type="gramStart"/>
      <w:r w:rsidRPr="00064C49">
        <w:rPr>
          <w:rFonts w:ascii="Times New Roman" w:hAnsi="Times New Roman" w:cs="Times New Roman"/>
          <w:sz w:val="24"/>
          <w:szCs w:val="28"/>
        </w:rPr>
        <w:t xml:space="preserve"> Р</w:t>
      </w:r>
      <w:proofErr w:type="gramEnd"/>
      <w:r w:rsidRPr="00064C49">
        <w:rPr>
          <w:rFonts w:ascii="Times New Roman" w:hAnsi="Times New Roman" w:cs="Times New Roman"/>
          <w:sz w:val="24"/>
          <w:szCs w:val="28"/>
        </w:rPr>
        <w:t xml:space="preserve">ади національної безпеки і оборони України. </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Апарату</w:t>
      </w:r>
      <w:proofErr w:type="gramStart"/>
      <w:r w:rsidRPr="00064C49">
        <w:rPr>
          <w:rFonts w:ascii="Times New Roman" w:hAnsi="Times New Roman" w:cs="Times New Roman"/>
          <w:sz w:val="24"/>
          <w:szCs w:val="28"/>
        </w:rPr>
        <w:t xml:space="preserve"> Р</w:t>
      </w:r>
      <w:proofErr w:type="gramEnd"/>
      <w:r w:rsidRPr="00064C49">
        <w:rPr>
          <w:rFonts w:ascii="Times New Roman" w:hAnsi="Times New Roman" w:cs="Times New Roman"/>
          <w:sz w:val="24"/>
          <w:szCs w:val="28"/>
        </w:rPr>
        <w:t>ади національної безпеки і оборони України подати у двотижневий строк на розгляд Президентові України проект Положення про Міжвідомчу комісію з питань реформування та розвитку сектору безпеки і оборони України та пропозиції щодо її персонального складу.</w:t>
      </w:r>
    </w:p>
    <w:p w:rsidR="00064C49" w:rsidRPr="00064C49" w:rsidRDefault="00064C49" w:rsidP="00064C49">
      <w:pPr>
        <w:spacing w:after="0" w:line="240" w:lineRule="auto"/>
        <w:jc w:val="both"/>
        <w:rPr>
          <w:rFonts w:ascii="Times New Roman" w:hAnsi="Times New Roman" w:cs="Times New Roman"/>
          <w:sz w:val="24"/>
          <w:szCs w:val="28"/>
        </w:rPr>
      </w:pPr>
      <w:r w:rsidRPr="00064C49">
        <w:rPr>
          <w:rFonts w:ascii="Times New Roman" w:hAnsi="Times New Roman" w:cs="Times New Roman"/>
          <w:sz w:val="24"/>
          <w:szCs w:val="28"/>
        </w:rPr>
        <w:t xml:space="preserve"> </w:t>
      </w:r>
    </w:p>
    <w:p w:rsidR="002D7D85" w:rsidRPr="00064C49" w:rsidRDefault="00064C49" w:rsidP="00064C49">
      <w:pPr>
        <w:spacing w:after="0" w:line="240" w:lineRule="auto"/>
        <w:rPr>
          <w:rFonts w:ascii="Times New Roman" w:hAnsi="Times New Roman" w:cs="Times New Roman"/>
          <w:sz w:val="28"/>
          <w:szCs w:val="28"/>
        </w:rPr>
      </w:pPr>
      <w:r w:rsidRPr="00064C49">
        <w:rPr>
          <w:rFonts w:ascii="Times New Roman" w:hAnsi="Times New Roman" w:cs="Times New Roman"/>
          <w:sz w:val="28"/>
          <w:szCs w:val="28"/>
        </w:rPr>
        <w:t xml:space="preserve"> Голова</w:t>
      </w:r>
      <w:proofErr w:type="gramStart"/>
      <w:r w:rsidRPr="00064C49">
        <w:rPr>
          <w:rFonts w:ascii="Times New Roman" w:hAnsi="Times New Roman" w:cs="Times New Roman"/>
          <w:sz w:val="28"/>
          <w:szCs w:val="28"/>
        </w:rPr>
        <w:t xml:space="preserve"> Р</w:t>
      </w:r>
      <w:proofErr w:type="gramEnd"/>
      <w:r w:rsidRPr="00064C49">
        <w:rPr>
          <w:rFonts w:ascii="Times New Roman" w:hAnsi="Times New Roman" w:cs="Times New Roman"/>
          <w:sz w:val="28"/>
          <w:szCs w:val="28"/>
        </w:rPr>
        <w:t>ади національної безпеки і оборони України П.ПОРОШЕНКО</w:t>
      </w:r>
    </w:p>
    <w:sectPr w:rsidR="002D7D85" w:rsidRPr="00064C49" w:rsidSect="00064C4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064C49"/>
    <w:rsid w:val="00022E85"/>
    <w:rsid w:val="00064C49"/>
    <w:rsid w:val="002D7D85"/>
    <w:rsid w:val="00735B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D85"/>
  </w:style>
  <w:style w:type="paragraph" w:styleId="2">
    <w:name w:val="heading 2"/>
    <w:basedOn w:val="a"/>
    <w:link w:val="20"/>
    <w:uiPriority w:val="9"/>
    <w:qFormat/>
    <w:rsid w:val="00064C4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64C49"/>
    <w:rPr>
      <w:rFonts w:ascii="Times New Roman" w:eastAsia="Times New Roman" w:hAnsi="Times New Roman" w:cs="Times New Roman"/>
      <w:b/>
      <w:bCs/>
      <w:sz w:val="36"/>
      <w:szCs w:val="36"/>
      <w:lang w:eastAsia="ru-RU"/>
    </w:rPr>
  </w:style>
  <w:style w:type="paragraph" w:customStyle="1" w:styleId="tc">
    <w:name w:val="tc"/>
    <w:basedOn w:val="a"/>
    <w:rsid w:val="00064C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064C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64C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1369582">
      <w:bodyDiv w:val="1"/>
      <w:marLeft w:val="0"/>
      <w:marRight w:val="0"/>
      <w:marTop w:val="0"/>
      <w:marBottom w:val="0"/>
      <w:divBdr>
        <w:top w:val="none" w:sz="0" w:space="0" w:color="auto"/>
        <w:left w:val="none" w:sz="0" w:space="0" w:color="auto"/>
        <w:bottom w:val="none" w:sz="0" w:space="0" w:color="auto"/>
        <w:right w:val="none" w:sz="0" w:space="0" w:color="auto"/>
      </w:divBdr>
    </w:div>
    <w:div w:id="1285771138">
      <w:bodyDiv w:val="1"/>
      <w:marLeft w:val="0"/>
      <w:marRight w:val="0"/>
      <w:marTop w:val="0"/>
      <w:marBottom w:val="0"/>
      <w:divBdr>
        <w:top w:val="none" w:sz="0" w:space="0" w:color="auto"/>
        <w:left w:val="none" w:sz="0" w:space="0" w:color="auto"/>
        <w:bottom w:val="none" w:sz="0" w:space="0" w:color="auto"/>
        <w:right w:val="none" w:sz="0" w:space="0" w:color="auto"/>
      </w:divBdr>
      <w:divsChild>
        <w:div w:id="547764318">
          <w:marLeft w:val="0"/>
          <w:marRight w:val="0"/>
          <w:marTop w:val="0"/>
          <w:marBottom w:val="120"/>
          <w:divBdr>
            <w:top w:val="single" w:sz="6" w:space="2" w:color="C0C0C0"/>
            <w:left w:val="none" w:sz="0" w:space="0" w:color="auto"/>
            <w:bottom w:val="single" w:sz="6" w:space="2" w:color="C0C0C0"/>
            <w:right w:val="none" w:sz="0" w:space="0" w:color="auto"/>
          </w:divBdr>
        </w:div>
        <w:div w:id="306864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2195</Words>
  <Characters>12517</Characters>
  <Application>Microsoft Office Word</Application>
  <DocSecurity>0</DocSecurity>
  <Lines>104</Lines>
  <Paragraphs>29</Paragraphs>
  <ScaleCrop>false</ScaleCrop>
  <Company>SPecialiST RePack</Company>
  <LinksUpToDate>false</LinksUpToDate>
  <CharactersWithSpaces>14683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3</cp:revision>
  <cp:lastPrinted>2015-01-14T19:21:00Z</cp:lastPrinted>
  <dcterms:created xsi:type="dcterms:W3CDTF">2015-01-14T19:14:00Z</dcterms:created>
  <dcterms:modified xsi:type="dcterms:W3CDTF">2015-01-14T19:44:00Z</dcterms:modified>
</cp:coreProperties>
</file>